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11515" w:type="dxa"/>
        <w:jc w:val="center"/>
        <w:tblLayout w:type="fixed"/>
        <w:tblLook w:val="04A0" w:firstRow="1" w:lastRow="0" w:firstColumn="1" w:lastColumn="0" w:noHBand="0" w:noVBand="1"/>
      </w:tblPr>
      <w:tblGrid>
        <w:gridCol w:w="4135"/>
        <w:gridCol w:w="3690"/>
        <w:gridCol w:w="3690"/>
      </w:tblGrid>
      <w:tr w:rsidR="00BE63A0" w:rsidRPr="00CB042D" w14:paraId="5B09CC53" w14:textId="77777777" w:rsidTr="003F48CD">
        <w:trPr>
          <w:tblHeader/>
          <w:jc w:val="center"/>
        </w:trPr>
        <w:tc>
          <w:tcPr>
            <w:tcW w:w="4135" w:type="dxa"/>
          </w:tcPr>
          <w:p w14:paraId="47B36BBC" w14:textId="77777777" w:rsidR="00BE63A0" w:rsidRPr="00CB042D" w:rsidRDefault="00BE63A0">
            <w:pPr>
              <w:rPr>
                <w:noProof/>
                <w:lang w:val="es-ES"/>
              </w:rPr>
            </w:pPr>
          </w:p>
        </w:tc>
        <w:tc>
          <w:tcPr>
            <w:tcW w:w="3690" w:type="dxa"/>
          </w:tcPr>
          <w:p w14:paraId="4938ED61" w14:textId="5051BDDE" w:rsidR="00BE63A0" w:rsidRPr="00CB042D" w:rsidRDefault="00BE63A0">
            <w:pPr>
              <w:rPr>
                <w:lang w:val="es-ES"/>
              </w:rPr>
            </w:pPr>
            <w:r w:rsidRPr="00CB042D">
              <w:rPr>
                <w:lang w:val="es-ES"/>
              </w:rPr>
              <w:t>Facebook</w:t>
            </w:r>
          </w:p>
        </w:tc>
        <w:tc>
          <w:tcPr>
            <w:tcW w:w="3690" w:type="dxa"/>
          </w:tcPr>
          <w:p w14:paraId="27F7732A" w14:textId="344B65D2" w:rsidR="00BE63A0" w:rsidRPr="00CB042D" w:rsidRDefault="00BE63A0">
            <w:pPr>
              <w:rPr>
                <w:lang w:val="es-ES"/>
              </w:rPr>
            </w:pPr>
            <w:r w:rsidRPr="00CB042D">
              <w:rPr>
                <w:lang w:val="es-ES"/>
              </w:rPr>
              <w:t>Twitter</w:t>
            </w:r>
            <w:r w:rsidR="003F48CD" w:rsidRPr="00CB042D">
              <w:rPr>
                <w:lang w:val="es-ES"/>
              </w:rPr>
              <w:t xml:space="preserve"> </w:t>
            </w:r>
          </w:p>
        </w:tc>
      </w:tr>
      <w:tr w:rsidR="005E2567" w:rsidRPr="00CB042D" w14:paraId="47851496" w14:textId="6962D744" w:rsidTr="005E2567">
        <w:trPr>
          <w:jc w:val="center"/>
        </w:trPr>
        <w:tc>
          <w:tcPr>
            <w:tcW w:w="4135" w:type="dxa"/>
          </w:tcPr>
          <w:p w14:paraId="5E685183" w14:textId="0354BB48" w:rsidR="005E2567" w:rsidRPr="00CB042D" w:rsidRDefault="005E2567">
            <w:pPr>
              <w:rPr>
                <w:lang w:val="es-ES"/>
              </w:rPr>
            </w:pPr>
            <w:r w:rsidRPr="00CB042D">
              <w:rPr>
                <w:noProof/>
                <w:lang w:val="es-ES"/>
              </w:rPr>
              <w:drawing>
                <wp:inline distT="0" distB="0" distL="0" distR="0" wp14:anchorId="64A17D0A" wp14:editId="7044B93A">
                  <wp:extent cx="2311379" cy="1210630"/>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2311379" cy="1210630"/>
                          </a:xfrm>
                          <a:prstGeom prst="rect">
                            <a:avLst/>
                          </a:prstGeom>
                        </pic:spPr>
                      </pic:pic>
                    </a:graphicData>
                  </a:graphic>
                </wp:inline>
              </w:drawing>
            </w:r>
          </w:p>
        </w:tc>
        <w:tc>
          <w:tcPr>
            <w:tcW w:w="3690" w:type="dxa"/>
          </w:tcPr>
          <w:p w14:paraId="7662CDFB" w14:textId="12EB63E9" w:rsidR="005E2567" w:rsidRPr="00CB042D" w:rsidRDefault="00CB042D" w:rsidP="0067452F">
            <w:pPr>
              <w:rPr>
                <w:lang w:val="es-ES"/>
              </w:rPr>
            </w:pPr>
            <w:r w:rsidRPr="00CB042D">
              <w:rPr>
                <w:lang w:val="es-ES"/>
              </w:rPr>
              <w:t>¿Recuerdas alguna ocasión en la que tuviste problemas o pasaste por un mal momento? Piensa en la manera en que lo superaste. Conéctate con tu energía interior eres un persona fuerte.</w:t>
            </w:r>
          </w:p>
        </w:tc>
        <w:tc>
          <w:tcPr>
            <w:tcW w:w="3690" w:type="dxa"/>
          </w:tcPr>
          <w:p w14:paraId="0FE935A8" w14:textId="2FAD39E2" w:rsidR="005E2567" w:rsidRPr="00CB042D" w:rsidRDefault="00CB042D" w:rsidP="00BE63A0">
            <w:pPr>
              <w:rPr>
                <w:lang w:val="es-ES"/>
              </w:rPr>
            </w:pPr>
            <w:r w:rsidRPr="00CB042D">
              <w:rPr>
                <w:lang w:val="es-ES"/>
              </w:rPr>
              <w:t>Piensa en un momento desafiante o difícil en tu vida. ¿Cómo lo superaste? Conéctate con tu energía interior porque eres un persona fuerte.</w:t>
            </w:r>
          </w:p>
        </w:tc>
      </w:tr>
      <w:tr w:rsidR="005E2567" w:rsidRPr="00CB042D" w14:paraId="6756F445" w14:textId="00BC1B5E" w:rsidTr="005E2567">
        <w:trPr>
          <w:jc w:val="center"/>
        </w:trPr>
        <w:tc>
          <w:tcPr>
            <w:tcW w:w="4135" w:type="dxa"/>
          </w:tcPr>
          <w:p w14:paraId="5773A8D0" w14:textId="3E1732DA" w:rsidR="005E2567" w:rsidRPr="00CB042D" w:rsidRDefault="00CA6944">
            <w:pPr>
              <w:rPr>
                <w:lang w:val="es-ES"/>
              </w:rPr>
            </w:pPr>
            <w:r w:rsidRPr="00CB042D">
              <w:rPr>
                <w:noProof/>
                <w:lang w:val="es-ES"/>
              </w:rPr>
              <w:drawing>
                <wp:inline distT="0" distB="0" distL="0" distR="0" wp14:anchorId="1B069B8E" wp14:editId="1365B1AE">
                  <wp:extent cx="2311377" cy="1210630"/>
                  <wp:effectExtent l="0" t="0" r="0" b="889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11377" cy="1210630"/>
                          </a:xfrm>
                          <a:prstGeom prst="rect">
                            <a:avLst/>
                          </a:prstGeom>
                        </pic:spPr>
                      </pic:pic>
                    </a:graphicData>
                  </a:graphic>
                </wp:inline>
              </w:drawing>
            </w:r>
          </w:p>
        </w:tc>
        <w:tc>
          <w:tcPr>
            <w:tcW w:w="3690" w:type="dxa"/>
          </w:tcPr>
          <w:p w14:paraId="3A1589DF" w14:textId="3E2BE953" w:rsidR="005E2567" w:rsidRPr="00CB042D" w:rsidRDefault="00CB042D" w:rsidP="00F63AB0">
            <w:pPr>
              <w:rPr>
                <w:lang w:val="es-ES"/>
              </w:rPr>
            </w:pPr>
            <w:r w:rsidRPr="00CB042D">
              <w:rPr>
                <w:lang w:val="es-ES"/>
              </w:rPr>
              <w:t>Piensa en todas las cosas importantes que haces a diario por tu familia. Eres exactamente el padre/la madre que tus hijos necesitan ahora.</w:t>
            </w:r>
          </w:p>
        </w:tc>
        <w:tc>
          <w:tcPr>
            <w:tcW w:w="3690" w:type="dxa"/>
          </w:tcPr>
          <w:p w14:paraId="4B729481" w14:textId="66CCB3BD" w:rsidR="005E2567" w:rsidRPr="00CB042D" w:rsidRDefault="00CB042D">
            <w:pPr>
              <w:rPr>
                <w:lang w:val="es-ES"/>
              </w:rPr>
            </w:pPr>
            <w:r w:rsidRPr="00CB042D">
              <w:rPr>
                <w:lang w:val="es-ES"/>
              </w:rPr>
              <w:t>Piensa en todas las cosas importantes que haces a diario por tu familia. Eres exactamente el padre/la madre que tus hijos necesitan ahora.</w:t>
            </w:r>
          </w:p>
        </w:tc>
      </w:tr>
      <w:tr w:rsidR="005E2567" w:rsidRPr="00CB042D" w14:paraId="0D4CE6D9" w14:textId="05B7EAEA" w:rsidTr="005E2567">
        <w:trPr>
          <w:jc w:val="center"/>
        </w:trPr>
        <w:tc>
          <w:tcPr>
            <w:tcW w:w="4135" w:type="dxa"/>
          </w:tcPr>
          <w:p w14:paraId="0DE5E71E" w14:textId="40D74FD5" w:rsidR="005E2567" w:rsidRPr="00CB042D" w:rsidRDefault="00CA6944">
            <w:pPr>
              <w:rPr>
                <w:lang w:val="es-ES"/>
              </w:rPr>
            </w:pPr>
            <w:r w:rsidRPr="00CB042D">
              <w:rPr>
                <w:noProof/>
                <w:lang w:val="es-ES"/>
              </w:rPr>
              <w:drawing>
                <wp:inline distT="0" distB="0" distL="0" distR="0" wp14:anchorId="1F1E7DD7" wp14:editId="16F53AD0">
                  <wp:extent cx="2311377" cy="1210629"/>
                  <wp:effectExtent l="0" t="0" r="0" b="889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2311377" cy="1210629"/>
                          </a:xfrm>
                          <a:prstGeom prst="rect">
                            <a:avLst/>
                          </a:prstGeom>
                        </pic:spPr>
                      </pic:pic>
                    </a:graphicData>
                  </a:graphic>
                </wp:inline>
              </w:drawing>
            </w:r>
          </w:p>
        </w:tc>
        <w:tc>
          <w:tcPr>
            <w:tcW w:w="3690" w:type="dxa"/>
          </w:tcPr>
          <w:p w14:paraId="26A7C568" w14:textId="1F94C926" w:rsidR="005E2567" w:rsidRPr="00CB042D" w:rsidRDefault="00CB042D" w:rsidP="005B31BD">
            <w:pPr>
              <w:rPr>
                <w:lang w:val="es-ES"/>
              </w:rPr>
            </w:pPr>
            <w:r w:rsidRPr="00CB042D">
              <w:rPr>
                <w:lang w:val="es-ES"/>
              </w:rPr>
              <w:t>Tienes temores y preocupaciones sobre lo desconocido. Es normal que tengas esos sentimientos. Es normal que llores.</w:t>
            </w:r>
          </w:p>
        </w:tc>
        <w:tc>
          <w:tcPr>
            <w:tcW w:w="3690" w:type="dxa"/>
          </w:tcPr>
          <w:p w14:paraId="7BBBCDF9" w14:textId="57CB5AA0" w:rsidR="005E2567" w:rsidRPr="00CB042D" w:rsidRDefault="00CB042D">
            <w:pPr>
              <w:rPr>
                <w:lang w:val="es-ES"/>
              </w:rPr>
            </w:pPr>
            <w:r w:rsidRPr="00CB042D">
              <w:rPr>
                <w:lang w:val="es-ES"/>
              </w:rPr>
              <w:t>Tienes temores y preocupaciones sobre lo desconocido. Es normal que tengas esos sentimientos. Es normal que llores.</w:t>
            </w:r>
          </w:p>
        </w:tc>
      </w:tr>
      <w:tr w:rsidR="005E2567" w:rsidRPr="00CB042D" w14:paraId="3BC26464" w14:textId="6ED9C7C9" w:rsidTr="005E2567">
        <w:trPr>
          <w:jc w:val="center"/>
        </w:trPr>
        <w:tc>
          <w:tcPr>
            <w:tcW w:w="4135" w:type="dxa"/>
          </w:tcPr>
          <w:p w14:paraId="5A40D1EC" w14:textId="72EB92E2" w:rsidR="005E2567" w:rsidRPr="00CB042D" w:rsidRDefault="00CA6944">
            <w:pPr>
              <w:rPr>
                <w:lang w:val="es-ES"/>
              </w:rPr>
            </w:pPr>
            <w:r w:rsidRPr="00CB042D">
              <w:rPr>
                <w:noProof/>
                <w:lang w:val="es-ES"/>
              </w:rPr>
              <w:drawing>
                <wp:inline distT="0" distB="0" distL="0" distR="0" wp14:anchorId="526EDE6A" wp14:editId="5463CA97">
                  <wp:extent cx="2311376" cy="1210629"/>
                  <wp:effectExtent l="0" t="0" r="0" b="889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311376" cy="1210629"/>
                          </a:xfrm>
                          <a:prstGeom prst="rect">
                            <a:avLst/>
                          </a:prstGeom>
                        </pic:spPr>
                      </pic:pic>
                    </a:graphicData>
                  </a:graphic>
                </wp:inline>
              </w:drawing>
            </w:r>
          </w:p>
        </w:tc>
        <w:tc>
          <w:tcPr>
            <w:tcW w:w="3690" w:type="dxa"/>
          </w:tcPr>
          <w:p w14:paraId="5AB06292" w14:textId="162D7EE2" w:rsidR="005E2567" w:rsidRPr="00CB042D" w:rsidRDefault="00CB042D">
            <w:pPr>
              <w:rPr>
                <w:lang w:val="es-ES"/>
              </w:rPr>
            </w:pPr>
            <w:r w:rsidRPr="00CB042D">
              <w:rPr>
                <w:lang w:val="es-ES"/>
              </w:rPr>
              <w:t>Habla con las personas con quien tienes confianza acerca de tus preocupaciones y cómo te sientes.</w:t>
            </w:r>
          </w:p>
        </w:tc>
        <w:tc>
          <w:tcPr>
            <w:tcW w:w="3690" w:type="dxa"/>
          </w:tcPr>
          <w:p w14:paraId="33D24D73" w14:textId="12166C4C" w:rsidR="005E2567" w:rsidRPr="00CB042D" w:rsidRDefault="00CB042D">
            <w:pPr>
              <w:rPr>
                <w:lang w:val="es-ES"/>
              </w:rPr>
            </w:pPr>
            <w:r w:rsidRPr="00CB042D">
              <w:rPr>
                <w:lang w:val="es-ES"/>
              </w:rPr>
              <w:t>Habla con las personas con quien tienes confianza acerca de tus preocupaciones y cómo te sientes.</w:t>
            </w:r>
          </w:p>
        </w:tc>
      </w:tr>
      <w:tr w:rsidR="005E2567" w:rsidRPr="00CB042D" w14:paraId="4337DF17" w14:textId="25F2101E" w:rsidTr="005E2567">
        <w:trPr>
          <w:jc w:val="center"/>
        </w:trPr>
        <w:tc>
          <w:tcPr>
            <w:tcW w:w="4135" w:type="dxa"/>
          </w:tcPr>
          <w:p w14:paraId="2B9212A4" w14:textId="2574B2E1" w:rsidR="005E2567" w:rsidRPr="00CB042D" w:rsidRDefault="00CA6944">
            <w:pPr>
              <w:rPr>
                <w:lang w:val="es-ES"/>
              </w:rPr>
            </w:pPr>
            <w:r w:rsidRPr="00CB042D">
              <w:rPr>
                <w:noProof/>
                <w:lang w:val="es-ES"/>
              </w:rPr>
              <w:drawing>
                <wp:inline distT="0" distB="0" distL="0" distR="0" wp14:anchorId="08FF1D4F" wp14:editId="60BEFD88">
                  <wp:extent cx="2311376" cy="1210629"/>
                  <wp:effectExtent l="0" t="0" r="0" b="889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311376" cy="1210629"/>
                          </a:xfrm>
                          <a:prstGeom prst="rect">
                            <a:avLst/>
                          </a:prstGeom>
                        </pic:spPr>
                      </pic:pic>
                    </a:graphicData>
                  </a:graphic>
                </wp:inline>
              </w:drawing>
            </w:r>
          </w:p>
        </w:tc>
        <w:tc>
          <w:tcPr>
            <w:tcW w:w="3690" w:type="dxa"/>
          </w:tcPr>
          <w:p w14:paraId="1AD046C6" w14:textId="3597D616" w:rsidR="005E2567" w:rsidRPr="00CB042D" w:rsidRDefault="00CB042D" w:rsidP="008677D0">
            <w:pPr>
              <w:rPr>
                <w:lang w:val="es-ES"/>
              </w:rPr>
            </w:pPr>
            <w:r w:rsidRPr="00CB042D">
              <w:rPr>
                <w:lang w:val="es-ES"/>
              </w:rPr>
              <w:t>Piensa en las personas a quienes recurres en tiempos difíciles. Conéctate con ellos ahora por teléfono, texto o computadora. Mantén tus conexiones y sale adelante.</w:t>
            </w:r>
          </w:p>
        </w:tc>
        <w:tc>
          <w:tcPr>
            <w:tcW w:w="3690" w:type="dxa"/>
          </w:tcPr>
          <w:p w14:paraId="5261127C" w14:textId="1CAFF4BC" w:rsidR="005E2567" w:rsidRPr="00CB042D" w:rsidRDefault="00CB042D" w:rsidP="00827FA4">
            <w:pPr>
              <w:rPr>
                <w:lang w:val="es-ES"/>
              </w:rPr>
            </w:pPr>
            <w:r w:rsidRPr="00CB042D">
              <w:rPr>
                <w:lang w:val="es-ES"/>
              </w:rPr>
              <w:t>¿A quién recurres en tiempos difíciles? Conéctate con ellos ahora por teléfono, texto o computadora. Mantén tus conexiones y sale adelante.</w:t>
            </w:r>
          </w:p>
        </w:tc>
      </w:tr>
      <w:tr w:rsidR="005E2567" w:rsidRPr="00CB042D" w14:paraId="55D32C48" w14:textId="710EF2BD" w:rsidTr="005E2567">
        <w:trPr>
          <w:jc w:val="center"/>
        </w:trPr>
        <w:tc>
          <w:tcPr>
            <w:tcW w:w="4135" w:type="dxa"/>
          </w:tcPr>
          <w:p w14:paraId="517641EE" w14:textId="50589D73" w:rsidR="005E2567" w:rsidRPr="00CB042D" w:rsidRDefault="00CA6944">
            <w:pPr>
              <w:rPr>
                <w:lang w:val="es-ES"/>
              </w:rPr>
            </w:pPr>
            <w:r w:rsidRPr="00CB042D">
              <w:rPr>
                <w:noProof/>
                <w:lang w:val="es-ES"/>
              </w:rPr>
              <w:drawing>
                <wp:inline distT="0" distB="0" distL="0" distR="0" wp14:anchorId="729D36D1" wp14:editId="20B09F27">
                  <wp:extent cx="2311376" cy="1210629"/>
                  <wp:effectExtent l="0" t="0" r="0" b="889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311376" cy="1210629"/>
                          </a:xfrm>
                          <a:prstGeom prst="rect">
                            <a:avLst/>
                          </a:prstGeom>
                        </pic:spPr>
                      </pic:pic>
                    </a:graphicData>
                  </a:graphic>
                </wp:inline>
              </w:drawing>
            </w:r>
          </w:p>
        </w:tc>
        <w:tc>
          <w:tcPr>
            <w:tcW w:w="3690" w:type="dxa"/>
          </w:tcPr>
          <w:p w14:paraId="31CE63B0" w14:textId="5DE0D7A5" w:rsidR="005E2567" w:rsidRPr="00CB042D" w:rsidRDefault="00CB042D" w:rsidP="00EA44D4">
            <w:pPr>
              <w:rPr>
                <w:lang w:val="es-ES"/>
              </w:rPr>
            </w:pPr>
            <w:r w:rsidRPr="00CB042D">
              <w:rPr>
                <w:lang w:val="es-ES"/>
              </w:rPr>
              <w:t>Enfócate en lo que sabes y en lo que puedes hacer ahora.</w:t>
            </w:r>
          </w:p>
        </w:tc>
        <w:tc>
          <w:tcPr>
            <w:tcW w:w="3690" w:type="dxa"/>
          </w:tcPr>
          <w:p w14:paraId="658338BD" w14:textId="4E2592F6" w:rsidR="005E2567" w:rsidRPr="00CB042D" w:rsidRDefault="00CB042D">
            <w:pPr>
              <w:rPr>
                <w:lang w:val="es-ES"/>
              </w:rPr>
            </w:pPr>
            <w:r w:rsidRPr="00CB042D">
              <w:rPr>
                <w:lang w:val="es-ES"/>
              </w:rPr>
              <w:t>Enfócate en lo que sabes y en lo que puedes hacer ahora.</w:t>
            </w:r>
          </w:p>
        </w:tc>
      </w:tr>
      <w:tr w:rsidR="005E2567" w:rsidRPr="00CB042D" w14:paraId="1FFC92DA" w14:textId="7624A311" w:rsidTr="005E2567">
        <w:trPr>
          <w:jc w:val="center"/>
        </w:trPr>
        <w:tc>
          <w:tcPr>
            <w:tcW w:w="4135" w:type="dxa"/>
          </w:tcPr>
          <w:p w14:paraId="21569BBA" w14:textId="27E205C5" w:rsidR="005E2567" w:rsidRPr="00CB042D" w:rsidRDefault="00CA6944">
            <w:pPr>
              <w:rPr>
                <w:lang w:val="es-ES"/>
              </w:rPr>
            </w:pPr>
            <w:r w:rsidRPr="00CB042D">
              <w:rPr>
                <w:noProof/>
                <w:lang w:val="es-ES"/>
              </w:rPr>
              <w:lastRenderedPageBreak/>
              <w:drawing>
                <wp:inline distT="0" distB="0" distL="0" distR="0" wp14:anchorId="25041043" wp14:editId="65B5DD88">
                  <wp:extent cx="2311376" cy="1210629"/>
                  <wp:effectExtent l="0" t="0" r="0" b="889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11376" cy="1210629"/>
                          </a:xfrm>
                          <a:prstGeom prst="rect">
                            <a:avLst/>
                          </a:prstGeom>
                        </pic:spPr>
                      </pic:pic>
                    </a:graphicData>
                  </a:graphic>
                </wp:inline>
              </w:drawing>
            </w:r>
          </w:p>
        </w:tc>
        <w:tc>
          <w:tcPr>
            <w:tcW w:w="3690" w:type="dxa"/>
          </w:tcPr>
          <w:p w14:paraId="410CB806" w14:textId="0E1689F1" w:rsidR="005E2567" w:rsidRPr="00CB042D" w:rsidRDefault="00CB042D" w:rsidP="00B81CA1">
            <w:pPr>
              <w:rPr>
                <w:lang w:val="es-ES"/>
              </w:rPr>
            </w:pPr>
            <w:r w:rsidRPr="00CB042D">
              <w:rPr>
                <w:lang w:val="es-ES"/>
              </w:rPr>
              <w:t>Sigue tus rutinas familiares, cuando sea posible, para continuar con tu estabilidad y la de tu familia.</w:t>
            </w:r>
          </w:p>
        </w:tc>
        <w:tc>
          <w:tcPr>
            <w:tcW w:w="3690" w:type="dxa"/>
          </w:tcPr>
          <w:p w14:paraId="7690BF67" w14:textId="5FA1FD04" w:rsidR="005E2567" w:rsidRPr="00CB042D" w:rsidRDefault="00CB042D" w:rsidP="00A90BF8">
            <w:pPr>
              <w:rPr>
                <w:lang w:val="es-ES"/>
              </w:rPr>
            </w:pPr>
            <w:r w:rsidRPr="00CB042D">
              <w:rPr>
                <w:lang w:val="es-ES"/>
              </w:rPr>
              <w:t>Sigue tus rutinas familiares, cuando sea posible, para continuar con tu estabilidad y la de tu familia.</w:t>
            </w:r>
          </w:p>
        </w:tc>
      </w:tr>
      <w:tr w:rsidR="005E2567" w:rsidRPr="00CB042D" w14:paraId="0EAE553E" w14:textId="2A0BD8EA" w:rsidTr="005E2567">
        <w:trPr>
          <w:jc w:val="center"/>
        </w:trPr>
        <w:tc>
          <w:tcPr>
            <w:tcW w:w="4135" w:type="dxa"/>
          </w:tcPr>
          <w:p w14:paraId="379A726A" w14:textId="6DB0C24D" w:rsidR="005E2567" w:rsidRPr="00CB042D" w:rsidRDefault="00CA6944">
            <w:pPr>
              <w:rPr>
                <w:lang w:val="es-ES"/>
              </w:rPr>
            </w:pPr>
            <w:r w:rsidRPr="00CB042D">
              <w:rPr>
                <w:noProof/>
                <w:lang w:val="es-ES"/>
              </w:rPr>
              <w:drawing>
                <wp:inline distT="0" distB="0" distL="0" distR="0" wp14:anchorId="311B066D" wp14:editId="67F81564">
                  <wp:extent cx="2311376" cy="1210629"/>
                  <wp:effectExtent l="0" t="0" r="0" b="889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311376" cy="1210629"/>
                          </a:xfrm>
                          <a:prstGeom prst="rect">
                            <a:avLst/>
                          </a:prstGeom>
                        </pic:spPr>
                      </pic:pic>
                    </a:graphicData>
                  </a:graphic>
                </wp:inline>
              </w:drawing>
            </w:r>
          </w:p>
        </w:tc>
        <w:tc>
          <w:tcPr>
            <w:tcW w:w="3690" w:type="dxa"/>
          </w:tcPr>
          <w:p w14:paraId="107C6153" w14:textId="6B0351C4" w:rsidR="005E2567" w:rsidRPr="00CB042D" w:rsidRDefault="00CB042D" w:rsidP="00AA1DA4">
            <w:pPr>
              <w:rPr>
                <w:lang w:val="es-ES"/>
              </w:rPr>
            </w:pPr>
            <w:r w:rsidRPr="00CB042D">
              <w:rPr>
                <w:lang w:val="es-ES"/>
              </w:rPr>
              <w:t>Piensa en las actividades que te hacen sentir mejor, tales como las canciones, las comidas familiares, las oraciones, los abrazos o el ver el mundo a través de los ojos de tu hijo. Hazlas con frecuencia.</w:t>
            </w:r>
          </w:p>
        </w:tc>
        <w:tc>
          <w:tcPr>
            <w:tcW w:w="3690" w:type="dxa"/>
          </w:tcPr>
          <w:p w14:paraId="238D64A6" w14:textId="1379FA9A" w:rsidR="005E2567" w:rsidRPr="00CB042D" w:rsidRDefault="00CB042D" w:rsidP="00AA1DA4">
            <w:pPr>
              <w:rPr>
                <w:lang w:val="es-ES"/>
              </w:rPr>
            </w:pPr>
            <w:r w:rsidRPr="00CB042D">
              <w:rPr>
                <w:lang w:val="es-ES"/>
              </w:rPr>
              <w:t>Piensa en las actividades que te hacen sentir mejor como las canciones, las comidas familiares y los abrazos. Hazlas con frecuencia.</w:t>
            </w:r>
          </w:p>
        </w:tc>
      </w:tr>
      <w:tr w:rsidR="005E2567" w:rsidRPr="00CB042D" w14:paraId="1577EC48" w14:textId="025AED67" w:rsidTr="005E2567">
        <w:trPr>
          <w:jc w:val="center"/>
        </w:trPr>
        <w:tc>
          <w:tcPr>
            <w:tcW w:w="4135" w:type="dxa"/>
          </w:tcPr>
          <w:p w14:paraId="5108E5D1" w14:textId="34565FB6" w:rsidR="005E2567" w:rsidRPr="00CB042D" w:rsidRDefault="00CA6944">
            <w:pPr>
              <w:rPr>
                <w:lang w:val="es-ES"/>
              </w:rPr>
            </w:pPr>
            <w:r w:rsidRPr="00CB042D">
              <w:rPr>
                <w:noProof/>
                <w:lang w:val="es-ES"/>
              </w:rPr>
              <w:drawing>
                <wp:inline distT="0" distB="0" distL="0" distR="0" wp14:anchorId="70A28D39" wp14:editId="101CDAA9">
                  <wp:extent cx="2311376" cy="1210629"/>
                  <wp:effectExtent l="0" t="0" r="0"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311376" cy="1210629"/>
                          </a:xfrm>
                          <a:prstGeom prst="rect">
                            <a:avLst/>
                          </a:prstGeom>
                        </pic:spPr>
                      </pic:pic>
                    </a:graphicData>
                  </a:graphic>
                </wp:inline>
              </w:drawing>
            </w:r>
          </w:p>
        </w:tc>
        <w:tc>
          <w:tcPr>
            <w:tcW w:w="3690" w:type="dxa"/>
          </w:tcPr>
          <w:p w14:paraId="52B2190D" w14:textId="039552A9" w:rsidR="005E2567" w:rsidRPr="00CB042D" w:rsidRDefault="00CB042D" w:rsidP="00683176">
            <w:pPr>
              <w:rPr>
                <w:lang w:val="es-ES"/>
              </w:rPr>
            </w:pPr>
            <w:r w:rsidRPr="00CB042D">
              <w:rPr>
                <w:lang w:val="es-ES"/>
              </w:rPr>
              <w:t>Recuerda que esta situación no durará para siempre. Es bueno pensar en el futuro. Esto es solo un momento en el tiempo.</w:t>
            </w:r>
          </w:p>
        </w:tc>
        <w:tc>
          <w:tcPr>
            <w:tcW w:w="3690" w:type="dxa"/>
          </w:tcPr>
          <w:p w14:paraId="75524BA0" w14:textId="7820291D" w:rsidR="005E2567" w:rsidRPr="00CB042D" w:rsidRDefault="00CB042D">
            <w:pPr>
              <w:rPr>
                <w:lang w:val="es-ES"/>
              </w:rPr>
            </w:pPr>
            <w:r w:rsidRPr="00CB042D">
              <w:rPr>
                <w:lang w:val="es-ES"/>
              </w:rPr>
              <w:t>Recuerda que esta situación no durará para siempre. Es bueno pensar en el futuro. Esto es solo un momento en el tiempo.</w:t>
            </w:r>
          </w:p>
        </w:tc>
      </w:tr>
      <w:tr w:rsidR="005E2567" w:rsidRPr="00CB042D" w14:paraId="17FCE717" w14:textId="712C36B4" w:rsidTr="005E2567">
        <w:trPr>
          <w:jc w:val="center"/>
        </w:trPr>
        <w:tc>
          <w:tcPr>
            <w:tcW w:w="4135" w:type="dxa"/>
          </w:tcPr>
          <w:p w14:paraId="34B0307E" w14:textId="5397F2B5" w:rsidR="005E2567" w:rsidRPr="00CB042D" w:rsidRDefault="00CA6944" w:rsidP="0085127D">
            <w:pPr>
              <w:rPr>
                <w:lang w:val="es-ES"/>
              </w:rPr>
            </w:pPr>
            <w:r w:rsidRPr="00CB042D">
              <w:rPr>
                <w:noProof/>
                <w:lang w:val="es-ES"/>
              </w:rPr>
              <w:drawing>
                <wp:inline distT="0" distB="0" distL="0" distR="0" wp14:anchorId="0746F2F5" wp14:editId="355F017D">
                  <wp:extent cx="2311376" cy="1210629"/>
                  <wp:effectExtent l="0" t="0" r="0" b="889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311376" cy="1210629"/>
                          </a:xfrm>
                          <a:prstGeom prst="rect">
                            <a:avLst/>
                          </a:prstGeom>
                        </pic:spPr>
                      </pic:pic>
                    </a:graphicData>
                  </a:graphic>
                </wp:inline>
              </w:drawing>
            </w:r>
          </w:p>
        </w:tc>
        <w:tc>
          <w:tcPr>
            <w:tcW w:w="3690" w:type="dxa"/>
          </w:tcPr>
          <w:p w14:paraId="10CCB308" w14:textId="275837BF" w:rsidR="005E2567" w:rsidRPr="00CB042D" w:rsidRDefault="00CB042D" w:rsidP="001E7BFD">
            <w:pPr>
              <w:rPr>
                <w:lang w:val="es-ES"/>
              </w:rPr>
            </w:pPr>
            <w:r w:rsidRPr="00CB042D">
              <w:rPr>
                <w:lang w:val="es-ES"/>
              </w:rPr>
              <w:t>El exceso de información es algo real. Descansa de manera regular de las noticias que recibes de los medios, incluidas las redes sociales.</w:t>
            </w:r>
            <w:r w:rsidR="005E2567" w:rsidRPr="00CB042D">
              <w:rPr>
                <w:lang w:val="es-ES"/>
              </w:rPr>
              <w:t xml:space="preserve"> </w:t>
            </w:r>
          </w:p>
        </w:tc>
        <w:tc>
          <w:tcPr>
            <w:tcW w:w="3690" w:type="dxa"/>
          </w:tcPr>
          <w:p w14:paraId="483B98CB" w14:textId="23BDBCA6" w:rsidR="005E2567" w:rsidRPr="00CB042D" w:rsidRDefault="00CB042D" w:rsidP="0085127D">
            <w:pPr>
              <w:rPr>
                <w:lang w:val="es-ES"/>
              </w:rPr>
            </w:pPr>
            <w:r w:rsidRPr="00CB042D">
              <w:rPr>
                <w:lang w:val="es-ES"/>
              </w:rPr>
              <w:t>El exceso de información es algo real. Descansa de manera regular de las noticias que recibes de los medios, incluidas las redes sociales.</w:t>
            </w:r>
          </w:p>
        </w:tc>
      </w:tr>
      <w:tr w:rsidR="005E2567" w:rsidRPr="00CB042D" w14:paraId="49E5BC97" w14:textId="316171E6" w:rsidTr="005E2567">
        <w:trPr>
          <w:jc w:val="center"/>
        </w:trPr>
        <w:tc>
          <w:tcPr>
            <w:tcW w:w="4135" w:type="dxa"/>
          </w:tcPr>
          <w:p w14:paraId="5C3A2523" w14:textId="6492BC82" w:rsidR="005E2567" w:rsidRPr="00CB042D" w:rsidRDefault="00CA6944" w:rsidP="0085127D">
            <w:pPr>
              <w:rPr>
                <w:lang w:val="es-ES"/>
              </w:rPr>
            </w:pPr>
            <w:r w:rsidRPr="00CB042D">
              <w:rPr>
                <w:noProof/>
                <w:lang w:val="es-ES"/>
              </w:rPr>
              <w:drawing>
                <wp:inline distT="0" distB="0" distL="0" distR="0" wp14:anchorId="6C56BC69" wp14:editId="6DD78BE1">
                  <wp:extent cx="2311376" cy="1210629"/>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311376" cy="1210629"/>
                          </a:xfrm>
                          <a:prstGeom prst="rect">
                            <a:avLst/>
                          </a:prstGeom>
                        </pic:spPr>
                      </pic:pic>
                    </a:graphicData>
                  </a:graphic>
                </wp:inline>
              </w:drawing>
            </w:r>
          </w:p>
        </w:tc>
        <w:tc>
          <w:tcPr>
            <w:tcW w:w="3690" w:type="dxa"/>
          </w:tcPr>
          <w:p w14:paraId="59CDDEB5" w14:textId="73AD47B4" w:rsidR="005E2567" w:rsidRPr="00CB042D" w:rsidRDefault="00CB042D" w:rsidP="00617421">
            <w:pPr>
              <w:rPr>
                <w:lang w:val="es-ES"/>
              </w:rPr>
            </w:pPr>
            <w:r w:rsidRPr="00CB042D">
              <w:rPr>
                <w:lang w:val="es-ES"/>
              </w:rPr>
              <w:t>Haz ejercicio con regularidad, aliméntate con comidas saludables y balanceadas y duerme lo suficiente. Respira profundamente, haz ejercicios de estiramiento o medita.</w:t>
            </w:r>
            <w:r w:rsidR="005E2567" w:rsidRPr="00CB042D">
              <w:rPr>
                <w:lang w:val="es-ES"/>
              </w:rPr>
              <w:t xml:space="preserve"> </w:t>
            </w:r>
          </w:p>
        </w:tc>
        <w:tc>
          <w:tcPr>
            <w:tcW w:w="3690" w:type="dxa"/>
          </w:tcPr>
          <w:p w14:paraId="025B4958" w14:textId="3E8AD18C" w:rsidR="005E2567" w:rsidRPr="00CB042D" w:rsidRDefault="00CB042D" w:rsidP="0085127D">
            <w:pPr>
              <w:rPr>
                <w:lang w:val="es-ES"/>
              </w:rPr>
            </w:pPr>
            <w:r w:rsidRPr="00CB042D">
              <w:rPr>
                <w:lang w:val="es-ES"/>
              </w:rPr>
              <w:t>Haz ejercicio, aliméntate con comidas saludables y duerme lo suficiente. Respira profundamente, haz ejercicios de estiramiento o medita.</w:t>
            </w:r>
          </w:p>
        </w:tc>
      </w:tr>
      <w:tr w:rsidR="005E2567" w:rsidRPr="00CB042D" w14:paraId="0F4199DE" w14:textId="03195EB5" w:rsidTr="005E2567">
        <w:trPr>
          <w:trHeight w:val="1880"/>
          <w:jc w:val="center"/>
        </w:trPr>
        <w:tc>
          <w:tcPr>
            <w:tcW w:w="4135" w:type="dxa"/>
          </w:tcPr>
          <w:p w14:paraId="0D80C9D8" w14:textId="12152027" w:rsidR="005E2567" w:rsidRPr="00CB042D" w:rsidRDefault="00CA6944" w:rsidP="0085127D">
            <w:pPr>
              <w:rPr>
                <w:lang w:val="es-ES"/>
              </w:rPr>
            </w:pPr>
            <w:r w:rsidRPr="00CB042D">
              <w:rPr>
                <w:noProof/>
                <w:lang w:val="es-ES"/>
              </w:rPr>
              <w:drawing>
                <wp:inline distT="0" distB="0" distL="0" distR="0" wp14:anchorId="4F7F42CC" wp14:editId="7D937FB6">
                  <wp:extent cx="2311376" cy="1210629"/>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311376" cy="1210629"/>
                          </a:xfrm>
                          <a:prstGeom prst="rect">
                            <a:avLst/>
                          </a:prstGeom>
                        </pic:spPr>
                      </pic:pic>
                    </a:graphicData>
                  </a:graphic>
                </wp:inline>
              </w:drawing>
            </w:r>
          </w:p>
        </w:tc>
        <w:tc>
          <w:tcPr>
            <w:tcW w:w="3690" w:type="dxa"/>
          </w:tcPr>
          <w:p w14:paraId="5C275597" w14:textId="353B52A3" w:rsidR="005E2567" w:rsidRPr="00CB042D" w:rsidRDefault="00CB042D" w:rsidP="0085127D">
            <w:pPr>
              <w:rPr>
                <w:lang w:val="es-ES"/>
              </w:rPr>
            </w:pPr>
            <w:r w:rsidRPr="00CB042D">
              <w:rPr>
                <w:lang w:val="es-ES"/>
              </w:rPr>
              <w:t>Si te sientes abrumado, nervioso o si tienes una tristeza persistente, es importante establecer contacto con un profesional de la salud mental que tenga capacitación y experiencia. Es bueno pedir ayuda. No estás solo. https://bit.ly/33GRhcu (en inglés)</w:t>
            </w:r>
          </w:p>
          <w:p w14:paraId="6C0B7983" w14:textId="77777777" w:rsidR="005E2567" w:rsidRPr="00CB042D" w:rsidRDefault="005E2567" w:rsidP="0085127D">
            <w:pPr>
              <w:rPr>
                <w:lang w:val="es-ES"/>
              </w:rPr>
            </w:pPr>
          </w:p>
        </w:tc>
        <w:tc>
          <w:tcPr>
            <w:tcW w:w="3690" w:type="dxa"/>
          </w:tcPr>
          <w:p w14:paraId="7F52FFE6" w14:textId="06F53D94" w:rsidR="005E2567" w:rsidRPr="00CB042D" w:rsidRDefault="00CB042D" w:rsidP="00BE63A0">
            <w:pPr>
              <w:rPr>
                <w:lang w:val="es-ES"/>
              </w:rPr>
            </w:pPr>
            <w:r w:rsidRPr="00CB042D">
              <w:rPr>
                <w:lang w:val="es-ES"/>
              </w:rPr>
              <w:t>¿Te sientes abrumado, nervioso o tienes mucha tristeza? Comunícate con un profesional de salud mental capacitado. Es bueno pedir ayuda. https://bit.ly/33GRhcu (en inglés)</w:t>
            </w:r>
          </w:p>
        </w:tc>
      </w:tr>
      <w:tr w:rsidR="005E2567" w:rsidRPr="00CB042D" w14:paraId="492C5A1A" w14:textId="2E300998" w:rsidTr="005E2567">
        <w:trPr>
          <w:jc w:val="center"/>
        </w:trPr>
        <w:tc>
          <w:tcPr>
            <w:tcW w:w="4135" w:type="dxa"/>
          </w:tcPr>
          <w:p w14:paraId="62B8961D" w14:textId="70FA486C" w:rsidR="005E2567" w:rsidRPr="00CB042D" w:rsidRDefault="00CA6944" w:rsidP="00835768">
            <w:pPr>
              <w:rPr>
                <w:lang w:val="es-ES"/>
              </w:rPr>
            </w:pPr>
            <w:r w:rsidRPr="00CB042D">
              <w:rPr>
                <w:noProof/>
                <w:lang w:val="es-ES"/>
              </w:rPr>
              <w:lastRenderedPageBreak/>
              <w:drawing>
                <wp:inline distT="0" distB="0" distL="0" distR="0" wp14:anchorId="4CB94AD9" wp14:editId="33B2D4DA">
                  <wp:extent cx="2311376" cy="1210629"/>
                  <wp:effectExtent l="0" t="0" r="0" b="889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11376" cy="1210629"/>
                          </a:xfrm>
                          <a:prstGeom prst="rect">
                            <a:avLst/>
                          </a:prstGeom>
                        </pic:spPr>
                      </pic:pic>
                    </a:graphicData>
                  </a:graphic>
                </wp:inline>
              </w:drawing>
            </w:r>
          </w:p>
        </w:tc>
        <w:tc>
          <w:tcPr>
            <w:tcW w:w="3690" w:type="dxa"/>
          </w:tcPr>
          <w:p w14:paraId="4F2E958E" w14:textId="09C70AC0" w:rsidR="005E2567" w:rsidRPr="00CB042D" w:rsidRDefault="00CB042D" w:rsidP="00984D0B">
            <w:pPr>
              <w:rPr>
                <w:rFonts w:cstheme="minorHAnsi"/>
                <w:lang w:val="es-ES"/>
              </w:rPr>
            </w:pPr>
            <w:r w:rsidRPr="00CB042D">
              <w:rPr>
                <w:rFonts w:cstheme="minorHAnsi"/>
                <w:color w:val="000000"/>
                <w:shd w:val="clear" w:color="auto" w:fill="FFFFFF"/>
                <w:lang w:val="es-ES"/>
              </w:rPr>
              <w:t>Es muy difícil esconder tus sentimientos de tus hijos. Y no necesitas hacerlo, siempre y cuando no dejes a tus hijos a solas para enfrentar sus propios sentimientos. Haz lo posible por manejar tus sentimientos, para así ayudarlos a ellos a manejar los suyos.</w:t>
            </w:r>
          </w:p>
        </w:tc>
        <w:tc>
          <w:tcPr>
            <w:tcW w:w="3690" w:type="dxa"/>
          </w:tcPr>
          <w:p w14:paraId="03ECE5E9" w14:textId="6D474FD2" w:rsidR="005E2567" w:rsidRPr="00CB042D" w:rsidRDefault="00CB042D" w:rsidP="005D5859">
            <w:pPr>
              <w:rPr>
                <w:rFonts w:cstheme="minorHAnsi"/>
                <w:color w:val="000000"/>
                <w:shd w:val="clear" w:color="auto" w:fill="FFFFFF"/>
                <w:lang w:val="es-ES"/>
              </w:rPr>
            </w:pPr>
            <w:r w:rsidRPr="00CB042D">
              <w:rPr>
                <w:rFonts w:cstheme="minorHAnsi"/>
                <w:color w:val="000000"/>
                <w:shd w:val="clear" w:color="auto" w:fill="FFFFFF"/>
                <w:lang w:val="es-ES"/>
              </w:rPr>
              <w:t>Es muy difícil esconder tus sentimientos de tus hijos. Haz lo posible por manejar tus sentimientos y ayudarlos a ellos a manejar los suyos.</w:t>
            </w:r>
          </w:p>
        </w:tc>
      </w:tr>
      <w:tr w:rsidR="005E2567" w:rsidRPr="00CB042D" w14:paraId="135C45B4" w14:textId="323CDF62" w:rsidTr="005E2567">
        <w:trPr>
          <w:jc w:val="center"/>
        </w:trPr>
        <w:tc>
          <w:tcPr>
            <w:tcW w:w="4135" w:type="dxa"/>
          </w:tcPr>
          <w:p w14:paraId="45897867" w14:textId="4506FF82" w:rsidR="005E2567" w:rsidRPr="00CB042D" w:rsidRDefault="00CD4878" w:rsidP="00835768">
            <w:pPr>
              <w:rPr>
                <w:lang w:val="es-ES"/>
              </w:rPr>
            </w:pPr>
            <w:r w:rsidRPr="00CB042D">
              <w:rPr>
                <w:noProof/>
                <w:lang w:val="es-ES"/>
              </w:rPr>
              <w:drawing>
                <wp:inline distT="0" distB="0" distL="0" distR="0" wp14:anchorId="3884F55E" wp14:editId="04B821AA">
                  <wp:extent cx="2311376" cy="1210629"/>
                  <wp:effectExtent l="0" t="0" r="0" b="889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11376" cy="1210629"/>
                          </a:xfrm>
                          <a:prstGeom prst="rect">
                            <a:avLst/>
                          </a:prstGeom>
                        </pic:spPr>
                      </pic:pic>
                    </a:graphicData>
                  </a:graphic>
                </wp:inline>
              </w:drawing>
            </w:r>
          </w:p>
        </w:tc>
        <w:tc>
          <w:tcPr>
            <w:tcW w:w="3690" w:type="dxa"/>
          </w:tcPr>
          <w:p w14:paraId="4D6E1659" w14:textId="30658DC2" w:rsidR="005E2567" w:rsidRPr="00CB042D" w:rsidRDefault="00CB042D" w:rsidP="006A6B19">
            <w:pPr>
              <w:rPr>
                <w:rFonts w:cstheme="minorHAnsi"/>
                <w:color w:val="000000"/>
                <w:shd w:val="clear" w:color="auto" w:fill="FFFFFF"/>
                <w:lang w:val="es-ES"/>
              </w:rPr>
            </w:pPr>
            <w:r w:rsidRPr="00CB042D">
              <w:rPr>
                <w:rFonts w:cstheme="minorHAnsi"/>
                <w:color w:val="000000"/>
                <w:shd w:val="clear" w:color="auto" w:fill="FFFFFF"/>
                <w:lang w:val="es-ES"/>
              </w:rPr>
              <w:t>El autocuidado no significa ser egoísta. Es un acto de amor El cuidar de tu salud y bienestar garantizará que estés preparado física y emocionalmente para cuidar a tu hijo.</w:t>
            </w:r>
          </w:p>
        </w:tc>
        <w:tc>
          <w:tcPr>
            <w:tcW w:w="3690" w:type="dxa"/>
          </w:tcPr>
          <w:p w14:paraId="64526DDE" w14:textId="729285F5" w:rsidR="005E2567" w:rsidRPr="00CB042D" w:rsidRDefault="00CB042D" w:rsidP="00835768">
            <w:pPr>
              <w:rPr>
                <w:rFonts w:cstheme="minorHAnsi"/>
                <w:color w:val="000000"/>
                <w:shd w:val="clear" w:color="auto" w:fill="FFFFFF"/>
                <w:lang w:val="es-ES"/>
              </w:rPr>
            </w:pPr>
            <w:r w:rsidRPr="00CB042D">
              <w:rPr>
                <w:rFonts w:cstheme="minorHAnsi"/>
                <w:color w:val="000000"/>
                <w:shd w:val="clear" w:color="auto" w:fill="FFFFFF"/>
                <w:lang w:val="es-ES"/>
              </w:rPr>
              <w:t>El autocuidado no significa ser egoísta. Es un acto de amor y garantizará que estés preparado física y emocionalmente para cuidar a tu hijo.</w:t>
            </w:r>
          </w:p>
        </w:tc>
      </w:tr>
      <w:tr w:rsidR="005E2567" w:rsidRPr="00CB042D" w14:paraId="109EE448" w14:textId="494DD17D" w:rsidTr="005E2567">
        <w:trPr>
          <w:jc w:val="center"/>
        </w:trPr>
        <w:tc>
          <w:tcPr>
            <w:tcW w:w="4135" w:type="dxa"/>
          </w:tcPr>
          <w:p w14:paraId="3A8EAAE3" w14:textId="78B3624A" w:rsidR="005E2567" w:rsidRPr="00CB042D" w:rsidRDefault="00CD4878" w:rsidP="00835768">
            <w:pPr>
              <w:rPr>
                <w:lang w:val="es-ES"/>
              </w:rPr>
            </w:pPr>
            <w:r w:rsidRPr="00CB042D">
              <w:rPr>
                <w:noProof/>
                <w:lang w:val="es-ES"/>
              </w:rPr>
              <w:drawing>
                <wp:inline distT="0" distB="0" distL="0" distR="0" wp14:anchorId="14CEB01D" wp14:editId="64E1E4DE">
                  <wp:extent cx="2311376" cy="1210629"/>
                  <wp:effectExtent l="0" t="0" r="0" b="88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311376" cy="1210629"/>
                          </a:xfrm>
                          <a:prstGeom prst="rect">
                            <a:avLst/>
                          </a:prstGeom>
                        </pic:spPr>
                      </pic:pic>
                    </a:graphicData>
                  </a:graphic>
                </wp:inline>
              </w:drawing>
            </w:r>
          </w:p>
        </w:tc>
        <w:tc>
          <w:tcPr>
            <w:tcW w:w="3690" w:type="dxa"/>
          </w:tcPr>
          <w:p w14:paraId="0E3E8C74" w14:textId="46471C16" w:rsidR="005E2567" w:rsidRPr="00CB042D" w:rsidRDefault="00CB042D" w:rsidP="00306E04">
            <w:pPr>
              <w:rPr>
                <w:rFonts w:cstheme="minorHAnsi"/>
                <w:color w:val="000000"/>
                <w:shd w:val="clear" w:color="auto" w:fill="FFFFFF"/>
                <w:lang w:val="es-ES"/>
              </w:rPr>
            </w:pPr>
            <w:r w:rsidRPr="00CB042D">
              <w:rPr>
                <w:rFonts w:cstheme="minorHAnsi"/>
                <w:color w:val="000000"/>
                <w:shd w:val="clear" w:color="auto" w:fill="FFFFFF"/>
                <w:lang w:val="es-ES"/>
              </w:rPr>
              <w:t>El comportamiento de tu hijo puede ser un desafío para ti. Es algo normal. Un cambio de rutina puede ser estresante para un niño. Los niños muestran su intranquilidad de la única manera que saben: mediante su conducta. Cuando el niño se porte mal, no lo tomes de manera personal. Detente, respira y, después, responde.</w:t>
            </w:r>
          </w:p>
        </w:tc>
        <w:tc>
          <w:tcPr>
            <w:tcW w:w="3690" w:type="dxa"/>
          </w:tcPr>
          <w:p w14:paraId="496A7B35" w14:textId="5C7F6FD6" w:rsidR="005E2567" w:rsidRPr="00CB042D" w:rsidRDefault="00CB042D" w:rsidP="00CF7FBE">
            <w:pPr>
              <w:rPr>
                <w:rFonts w:cstheme="minorHAnsi"/>
                <w:color w:val="000000"/>
                <w:shd w:val="clear" w:color="auto" w:fill="FFFFFF"/>
                <w:lang w:val="es-ES"/>
              </w:rPr>
            </w:pPr>
            <w:r w:rsidRPr="00CB042D">
              <w:rPr>
                <w:rFonts w:ascii="Calibri" w:hAnsi="Calibri" w:cs="Calibri"/>
                <w:color w:val="000000"/>
                <w:shd w:val="clear" w:color="auto" w:fill="FFFFFF"/>
                <w:lang w:val="es-ES"/>
              </w:rPr>
              <w:t>Los niños muestran sus sentimientos a través de su conducta y a veces esta puede ser un desafío. Detente, respira y, después, responde.</w:t>
            </w:r>
          </w:p>
        </w:tc>
      </w:tr>
    </w:tbl>
    <w:p w14:paraId="55EAB70C" w14:textId="77777777" w:rsidR="004F19A0" w:rsidRPr="00CB042D" w:rsidRDefault="004F19A0">
      <w:pPr>
        <w:rPr>
          <w:lang w:val="es-ES"/>
        </w:rPr>
      </w:pPr>
      <w:bookmarkStart w:id="0" w:name="_GoBack"/>
      <w:bookmarkEnd w:id="0"/>
    </w:p>
    <w:sectPr w:rsidR="004F19A0" w:rsidRPr="00CB042D">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altName w:val="Sylfaen"/>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jQ0NLc0MTAxNbW0MDdR0lEKTi0uzszPAymwqAUAXwF7XywAAAA="/>
  </w:docVars>
  <w:rsids>
    <w:rsidRoot w:val="008358D3"/>
    <w:rsid w:val="00001D5A"/>
    <w:rsid w:val="00011B70"/>
    <w:rsid w:val="00056FD1"/>
    <w:rsid w:val="00062601"/>
    <w:rsid w:val="00074985"/>
    <w:rsid w:val="00080FD5"/>
    <w:rsid w:val="000968B5"/>
    <w:rsid w:val="000B3C80"/>
    <w:rsid w:val="000D2420"/>
    <w:rsid w:val="000E7D9D"/>
    <w:rsid w:val="000F0EE8"/>
    <w:rsid w:val="00121607"/>
    <w:rsid w:val="00152878"/>
    <w:rsid w:val="00191C61"/>
    <w:rsid w:val="00196150"/>
    <w:rsid w:val="00196ECA"/>
    <w:rsid w:val="001B2F29"/>
    <w:rsid w:val="001D4988"/>
    <w:rsid w:val="001D6D2C"/>
    <w:rsid w:val="001E0C38"/>
    <w:rsid w:val="001E7BFD"/>
    <w:rsid w:val="00205B7D"/>
    <w:rsid w:val="00262ED0"/>
    <w:rsid w:val="00270EA9"/>
    <w:rsid w:val="002B57D0"/>
    <w:rsid w:val="002B693B"/>
    <w:rsid w:val="002C1AF2"/>
    <w:rsid w:val="002C2A65"/>
    <w:rsid w:val="002D1E7B"/>
    <w:rsid w:val="002E2849"/>
    <w:rsid w:val="00301D19"/>
    <w:rsid w:val="00306E04"/>
    <w:rsid w:val="0031575E"/>
    <w:rsid w:val="00364EEC"/>
    <w:rsid w:val="00366D54"/>
    <w:rsid w:val="003706F0"/>
    <w:rsid w:val="003836D1"/>
    <w:rsid w:val="003956F0"/>
    <w:rsid w:val="00397070"/>
    <w:rsid w:val="003F48CD"/>
    <w:rsid w:val="004A032E"/>
    <w:rsid w:val="004C4B1E"/>
    <w:rsid w:val="004F19A0"/>
    <w:rsid w:val="005160BB"/>
    <w:rsid w:val="00552ACE"/>
    <w:rsid w:val="005543FD"/>
    <w:rsid w:val="00560DA6"/>
    <w:rsid w:val="005928BA"/>
    <w:rsid w:val="005B31BD"/>
    <w:rsid w:val="005B6185"/>
    <w:rsid w:val="005C2D01"/>
    <w:rsid w:val="005D332D"/>
    <w:rsid w:val="005D5859"/>
    <w:rsid w:val="005E2567"/>
    <w:rsid w:val="005E7020"/>
    <w:rsid w:val="005E7C9C"/>
    <w:rsid w:val="005F00A4"/>
    <w:rsid w:val="00617421"/>
    <w:rsid w:val="00622A01"/>
    <w:rsid w:val="0067452F"/>
    <w:rsid w:val="00683176"/>
    <w:rsid w:val="006A6B19"/>
    <w:rsid w:val="006D0547"/>
    <w:rsid w:val="006D42AE"/>
    <w:rsid w:val="006D454D"/>
    <w:rsid w:val="00715F40"/>
    <w:rsid w:val="0075174F"/>
    <w:rsid w:val="00772D8D"/>
    <w:rsid w:val="00790BC7"/>
    <w:rsid w:val="0079757E"/>
    <w:rsid w:val="007A2DDB"/>
    <w:rsid w:val="007A41C3"/>
    <w:rsid w:val="007D39F1"/>
    <w:rsid w:val="007E1286"/>
    <w:rsid w:val="00827FA4"/>
    <w:rsid w:val="00831AC3"/>
    <w:rsid w:val="00835768"/>
    <w:rsid w:val="008358D3"/>
    <w:rsid w:val="0085127D"/>
    <w:rsid w:val="008677D0"/>
    <w:rsid w:val="00867E39"/>
    <w:rsid w:val="008911A6"/>
    <w:rsid w:val="008B100F"/>
    <w:rsid w:val="0090193E"/>
    <w:rsid w:val="00905F6A"/>
    <w:rsid w:val="00912483"/>
    <w:rsid w:val="00933A46"/>
    <w:rsid w:val="00982D4A"/>
    <w:rsid w:val="00984D0B"/>
    <w:rsid w:val="009C214B"/>
    <w:rsid w:val="009C69ED"/>
    <w:rsid w:val="009F439F"/>
    <w:rsid w:val="00A01445"/>
    <w:rsid w:val="00A35A91"/>
    <w:rsid w:val="00A643CF"/>
    <w:rsid w:val="00A77A38"/>
    <w:rsid w:val="00A90BF8"/>
    <w:rsid w:val="00AA1DA4"/>
    <w:rsid w:val="00B10578"/>
    <w:rsid w:val="00B14965"/>
    <w:rsid w:val="00B16DE7"/>
    <w:rsid w:val="00B376E6"/>
    <w:rsid w:val="00B50FC2"/>
    <w:rsid w:val="00B51895"/>
    <w:rsid w:val="00B6450A"/>
    <w:rsid w:val="00B81CA1"/>
    <w:rsid w:val="00B858D8"/>
    <w:rsid w:val="00B958B5"/>
    <w:rsid w:val="00BE63A0"/>
    <w:rsid w:val="00C46E6B"/>
    <w:rsid w:val="00C51765"/>
    <w:rsid w:val="00C6346D"/>
    <w:rsid w:val="00C91F4B"/>
    <w:rsid w:val="00CA63A4"/>
    <w:rsid w:val="00CA6944"/>
    <w:rsid w:val="00CB042D"/>
    <w:rsid w:val="00CB1565"/>
    <w:rsid w:val="00CD4878"/>
    <w:rsid w:val="00CD59E7"/>
    <w:rsid w:val="00CE6601"/>
    <w:rsid w:val="00CE751E"/>
    <w:rsid w:val="00CF7FBE"/>
    <w:rsid w:val="00D74EC4"/>
    <w:rsid w:val="00D96B32"/>
    <w:rsid w:val="00DB37C4"/>
    <w:rsid w:val="00DD624D"/>
    <w:rsid w:val="00E04EC8"/>
    <w:rsid w:val="00E47CBC"/>
    <w:rsid w:val="00EA44D4"/>
    <w:rsid w:val="00F02243"/>
    <w:rsid w:val="00F163E9"/>
    <w:rsid w:val="00F47835"/>
    <w:rsid w:val="00F63AB0"/>
    <w:rsid w:val="00F7343B"/>
    <w:rsid w:val="00F810E4"/>
    <w:rsid w:val="00FB3E3F"/>
    <w:rsid w:val="00FC08E8"/>
    <w:rsid w:val="00FF2F8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7CE54E"/>
  <w15:chartTrackingRefBased/>
  <w15:docId w15:val="{C1481FC2-9184-465C-AD35-BC3A7BEE4E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8358D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B14965"/>
    <w:rPr>
      <w:color w:val="0563C1" w:themeColor="hyperlink"/>
      <w:u w:val="single"/>
    </w:rPr>
  </w:style>
  <w:style w:type="character" w:styleId="CommentReference">
    <w:name w:val="annotation reference"/>
    <w:basedOn w:val="DefaultParagraphFont"/>
    <w:uiPriority w:val="99"/>
    <w:semiHidden/>
    <w:unhideWhenUsed/>
    <w:rsid w:val="001E0C38"/>
    <w:rPr>
      <w:sz w:val="16"/>
      <w:szCs w:val="16"/>
    </w:rPr>
  </w:style>
  <w:style w:type="paragraph" w:styleId="CommentText">
    <w:name w:val="annotation text"/>
    <w:basedOn w:val="Normal"/>
    <w:link w:val="CommentTextChar"/>
    <w:uiPriority w:val="99"/>
    <w:semiHidden/>
    <w:unhideWhenUsed/>
    <w:rsid w:val="001E0C38"/>
    <w:pPr>
      <w:spacing w:line="240" w:lineRule="auto"/>
    </w:pPr>
    <w:rPr>
      <w:sz w:val="20"/>
      <w:szCs w:val="20"/>
    </w:rPr>
  </w:style>
  <w:style w:type="character" w:customStyle="1" w:styleId="CommentTextChar">
    <w:name w:val="Comment Text Char"/>
    <w:basedOn w:val="DefaultParagraphFont"/>
    <w:link w:val="CommentText"/>
    <w:uiPriority w:val="99"/>
    <w:semiHidden/>
    <w:rsid w:val="001E0C38"/>
    <w:rPr>
      <w:sz w:val="20"/>
      <w:szCs w:val="20"/>
    </w:rPr>
  </w:style>
  <w:style w:type="paragraph" w:styleId="CommentSubject">
    <w:name w:val="annotation subject"/>
    <w:basedOn w:val="CommentText"/>
    <w:next w:val="CommentText"/>
    <w:link w:val="CommentSubjectChar"/>
    <w:uiPriority w:val="99"/>
    <w:semiHidden/>
    <w:unhideWhenUsed/>
    <w:rsid w:val="001E0C38"/>
    <w:rPr>
      <w:b/>
      <w:bCs/>
    </w:rPr>
  </w:style>
  <w:style w:type="character" w:customStyle="1" w:styleId="CommentSubjectChar">
    <w:name w:val="Comment Subject Char"/>
    <w:basedOn w:val="CommentTextChar"/>
    <w:link w:val="CommentSubject"/>
    <w:uiPriority w:val="99"/>
    <w:semiHidden/>
    <w:rsid w:val="001E0C38"/>
    <w:rPr>
      <w:b/>
      <w:bCs/>
      <w:sz w:val="20"/>
      <w:szCs w:val="20"/>
    </w:rPr>
  </w:style>
  <w:style w:type="paragraph" w:styleId="BalloonText">
    <w:name w:val="Balloon Text"/>
    <w:basedOn w:val="Normal"/>
    <w:link w:val="BalloonTextChar"/>
    <w:uiPriority w:val="99"/>
    <w:semiHidden/>
    <w:unhideWhenUsed/>
    <w:rsid w:val="001E0C3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E0C38"/>
    <w:rPr>
      <w:rFonts w:ascii="Segoe UI" w:hAnsi="Segoe UI" w:cs="Segoe UI"/>
      <w:sz w:val="18"/>
      <w:szCs w:val="18"/>
    </w:rPr>
  </w:style>
  <w:style w:type="character" w:customStyle="1" w:styleId="UnresolvedMention1">
    <w:name w:val="Unresolved Mention1"/>
    <w:basedOn w:val="DefaultParagraphFont"/>
    <w:uiPriority w:val="99"/>
    <w:semiHidden/>
    <w:unhideWhenUsed/>
    <w:rsid w:val="000968B5"/>
    <w:rPr>
      <w:color w:val="605E5C"/>
      <w:shd w:val="clear" w:color="auto" w:fill="E1DFDD"/>
    </w:rPr>
  </w:style>
  <w:style w:type="character" w:styleId="FollowedHyperlink">
    <w:name w:val="FollowedHyperlink"/>
    <w:basedOn w:val="DefaultParagraphFont"/>
    <w:uiPriority w:val="99"/>
    <w:semiHidden/>
    <w:unhideWhenUsed/>
    <w:rsid w:val="000968B5"/>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15.pn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3260CCFD47569448B8A40C3E1162FA6" ma:contentTypeVersion="10" ma:contentTypeDescription="Create a new document." ma:contentTypeScope="" ma:versionID="56252f79f931e2cc16ce3985a2a28b14">
  <xsd:schema xmlns:xsd="http://www.w3.org/2001/XMLSchema" xmlns:xs="http://www.w3.org/2001/XMLSchema" xmlns:p="http://schemas.microsoft.com/office/2006/metadata/properties" xmlns:ns3="d66cf9fd-e8e5-4b67-a973-02b97a9c1e60" xmlns:ns4="f821f01d-9ea9-4c8c-b213-fdd13093584a" targetNamespace="http://schemas.microsoft.com/office/2006/metadata/properties" ma:root="true" ma:fieldsID="2094a4b4ba0ff370844d009235121df7" ns3:_="" ns4:_="">
    <xsd:import namespace="d66cf9fd-e8e5-4b67-a973-02b97a9c1e60"/>
    <xsd:import namespace="f821f01d-9ea9-4c8c-b213-fdd13093584a"/>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DateTaken" minOccurs="0"/>
                <xsd:element ref="ns4:MediaServiceAutoTags"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66cf9fd-e8e5-4b67-a973-02b97a9c1e60"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821f01d-9ea9-4c8c-b213-fdd13093584a"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F3603A-7197-46A4-95A3-E7DED9642EEA}">
  <ds:schemaRefs>
    <ds:schemaRef ds:uri="http://schemas.microsoft.com/sharepoint/v3/contenttype/forms"/>
  </ds:schemaRefs>
</ds:datastoreItem>
</file>

<file path=customXml/itemProps2.xml><?xml version="1.0" encoding="utf-8"?>
<ds:datastoreItem xmlns:ds="http://schemas.openxmlformats.org/officeDocument/2006/customXml" ds:itemID="{EF38A310-606A-446A-B22F-3B0B8B36866E}">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E24A208-6239-4747-9676-45837B49B33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66cf9fd-e8e5-4b67-a973-02b97a9c1e60"/>
    <ds:schemaRef ds:uri="f821f01d-9ea9-4c8c-b213-fdd13093584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3</Pages>
  <Words>667</Words>
  <Characters>3807</Characters>
  <Application>Microsoft Office Word</Application>
  <DocSecurity>0</DocSecurity>
  <Lines>31</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Jackie</dc:creator>
  <cp:keywords/>
  <dc:description/>
  <cp:lastModifiedBy>Wendy Litteral</cp:lastModifiedBy>
  <cp:revision>2</cp:revision>
  <dcterms:created xsi:type="dcterms:W3CDTF">2020-04-08T19:47:00Z</dcterms:created>
  <dcterms:modified xsi:type="dcterms:W3CDTF">2020-04-08T19:47:00Z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0x01010073260CCFD47569448B8A40C3E1162FA6</vt:lpwstr>
  </property>
</Properties>
</file>